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6B4" w:rsidRPr="006327BA" w:rsidRDefault="00331DC7">
      <w:pPr>
        <w:rPr>
          <w:rFonts w:ascii="Times New Roman" w:hAnsi="Times New Roman" w:cs="Times New Roman"/>
          <w:sz w:val="26"/>
          <w:szCs w:val="26"/>
          <w:lang w:val="es-ES"/>
        </w:rPr>
      </w:pPr>
      <w:bookmarkStart w:id="0" w:name="_GoBack"/>
      <w:bookmarkEnd w:id="0"/>
      <w:r>
        <w:rPr>
          <w:rFonts w:ascii="Times New Roman" w:hAnsi="Times New Roman" w:cs="Times New Roman"/>
          <w:sz w:val="26"/>
          <w:szCs w:val="26"/>
          <w:lang w:val="es-ES"/>
        </w:rPr>
        <w:t xml:space="preserve">Solución </w:t>
      </w:r>
      <w:r w:rsidR="006327BA" w:rsidRPr="006327BA">
        <w:rPr>
          <w:rFonts w:ascii="Times New Roman" w:hAnsi="Times New Roman" w:cs="Times New Roman"/>
          <w:sz w:val="26"/>
          <w:szCs w:val="26"/>
          <w:lang w:val="es-ES"/>
        </w:rPr>
        <w:t>Taller 1 Microeconomía II</w:t>
      </w:r>
    </w:p>
    <w:p w:rsidR="006327BA" w:rsidRPr="006327BA" w:rsidRDefault="006327BA">
      <w:pPr>
        <w:rPr>
          <w:rFonts w:ascii="Times New Roman" w:hAnsi="Times New Roman" w:cs="Times New Roman"/>
          <w:sz w:val="26"/>
          <w:szCs w:val="26"/>
          <w:lang w:val="es-ES"/>
        </w:rPr>
      </w:pPr>
      <w:r w:rsidRPr="006327BA">
        <w:rPr>
          <w:rFonts w:ascii="Times New Roman" w:hAnsi="Times New Roman" w:cs="Times New Roman"/>
          <w:sz w:val="26"/>
          <w:szCs w:val="26"/>
          <w:lang w:val="es-ES"/>
        </w:rPr>
        <w:t xml:space="preserve">Facultad de Economía </w:t>
      </w:r>
    </w:p>
    <w:p w:rsidR="006327BA" w:rsidRPr="006327BA" w:rsidRDefault="006327BA">
      <w:pPr>
        <w:rPr>
          <w:rFonts w:ascii="Times New Roman" w:hAnsi="Times New Roman" w:cs="Times New Roman"/>
          <w:sz w:val="26"/>
          <w:szCs w:val="26"/>
          <w:lang w:val="es-ES"/>
        </w:rPr>
      </w:pPr>
      <w:r w:rsidRPr="006327BA">
        <w:rPr>
          <w:rFonts w:ascii="Times New Roman" w:hAnsi="Times New Roman" w:cs="Times New Roman"/>
          <w:sz w:val="26"/>
          <w:szCs w:val="26"/>
          <w:lang w:val="es-ES"/>
        </w:rPr>
        <w:t>Universidad del Rosario</w:t>
      </w:r>
    </w:p>
    <w:p w:rsidR="006327BA" w:rsidRPr="006327BA" w:rsidRDefault="006327BA">
      <w:pPr>
        <w:rPr>
          <w:rFonts w:ascii="Times New Roman" w:hAnsi="Times New Roman" w:cs="Times New Roman"/>
          <w:sz w:val="26"/>
          <w:szCs w:val="26"/>
          <w:lang w:val="es-ES"/>
        </w:rPr>
      </w:pPr>
      <w:r w:rsidRPr="006327BA">
        <w:rPr>
          <w:rFonts w:ascii="Times New Roman" w:hAnsi="Times New Roman" w:cs="Times New Roman"/>
          <w:sz w:val="26"/>
          <w:szCs w:val="26"/>
          <w:lang w:val="es-ES"/>
        </w:rPr>
        <w:t>6 de junio de 2018</w:t>
      </w:r>
    </w:p>
    <w:p w:rsidR="006327BA" w:rsidRPr="006327BA" w:rsidRDefault="006327BA">
      <w:pPr>
        <w:rPr>
          <w:rFonts w:ascii="Times New Roman" w:hAnsi="Times New Roman" w:cs="Times New Roman"/>
          <w:sz w:val="26"/>
          <w:szCs w:val="26"/>
          <w:lang w:val="es-ES"/>
        </w:rPr>
      </w:pPr>
    </w:p>
    <w:p w:rsidR="006327BA" w:rsidRPr="006327BA" w:rsidRDefault="006327BA" w:rsidP="006327BA">
      <w:pPr>
        <w:pStyle w:val="ListParagraph"/>
        <w:numPr>
          <w:ilvl w:val="0"/>
          <w:numId w:val="1"/>
        </w:numPr>
        <w:rPr>
          <w:rFonts w:ascii="Times New Roman" w:hAnsi="Times New Roman" w:cs="Times New Roman"/>
          <w:b/>
          <w:sz w:val="26"/>
          <w:szCs w:val="26"/>
          <w:lang w:val="es-ES"/>
        </w:rPr>
      </w:pPr>
      <w:r w:rsidRPr="006327BA">
        <w:rPr>
          <w:rFonts w:ascii="Times New Roman" w:hAnsi="Times New Roman" w:cs="Times New Roman"/>
          <w:b/>
          <w:sz w:val="26"/>
          <w:szCs w:val="26"/>
          <w:lang w:val="es-ES"/>
        </w:rPr>
        <w:t>Interacción estratégica</w:t>
      </w:r>
      <w:r>
        <w:rPr>
          <w:rFonts w:ascii="Times New Roman" w:hAnsi="Times New Roman" w:cs="Times New Roman"/>
          <w:b/>
          <w:sz w:val="26"/>
          <w:szCs w:val="26"/>
          <w:lang w:val="es-ES"/>
        </w:rPr>
        <w:t xml:space="preserve">: </w:t>
      </w:r>
      <w:r w:rsidRPr="006327BA">
        <w:rPr>
          <w:rFonts w:ascii="Times New Roman" w:hAnsi="Times New Roman" w:cs="Times New Roman"/>
          <w:color w:val="000000"/>
          <w:sz w:val="26"/>
          <w:szCs w:val="26"/>
        </w:rPr>
        <w:t xml:space="preserve">Dé un ejemplo económico de una situación que constituye un juego. Dé un ejemplo de una situación similar que no constituye un juego. Defienda su escogencia de esos dos ejemplos como casos de juego y “no juego”, respectivamente. </w:t>
      </w:r>
    </w:p>
    <w:p w:rsidR="006327BA" w:rsidRPr="006327BA" w:rsidRDefault="006327BA" w:rsidP="006327BA">
      <w:pPr>
        <w:rPr>
          <w:rFonts w:ascii="Times New Roman" w:hAnsi="Times New Roman" w:cs="Times New Roman"/>
          <w:b/>
          <w:sz w:val="26"/>
          <w:szCs w:val="26"/>
          <w:lang w:val="es-ES"/>
        </w:rPr>
      </w:pPr>
    </w:p>
    <w:p w:rsidR="006327BA" w:rsidRPr="006327BA" w:rsidRDefault="006327BA" w:rsidP="006327BA">
      <w:pPr>
        <w:rPr>
          <w:rFonts w:ascii="Times New Roman" w:hAnsi="Times New Roman" w:cs="Times New Roman"/>
          <w:sz w:val="26"/>
          <w:szCs w:val="26"/>
          <w:lang w:val="es-ES"/>
        </w:rPr>
      </w:pPr>
      <w:r w:rsidRPr="006327BA">
        <w:rPr>
          <w:rFonts w:ascii="Times New Roman" w:hAnsi="Times New Roman" w:cs="Times New Roman"/>
          <w:sz w:val="26"/>
          <w:szCs w:val="26"/>
          <w:lang w:val="es-ES"/>
        </w:rPr>
        <w:t xml:space="preserve">Juego: Un caso en el que haya una interacción estratégica entre los jugadores. Un ejemplo podría ser las decisiones de producción en un duopolio, ya que la decisión de cuánto producir depende y a la vez afecta las decisiones de producción del otro. </w:t>
      </w:r>
    </w:p>
    <w:p w:rsidR="006327BA" w:rsidRPr="006327BA" w:rsidRDefault="006327BA" w:rsidP="006327BA">
      <w:pPr>
        <w:rPr>
          <w:rFonts w:ascii="Times New Roman" w:hAnsi="Times New Roman" w:cs="Times New Roman"/>
          <w:sz w:val="26"/>
          <w:szCs w:val="26"/>
          <w:lang w:val="es-ES"/>
        </w:rPr>
      </w:pPr>
    </w:p>
    <w:p w:rsidR="006327BA" w:rsidRPr="006327BA" w:rsidRDefault="006327BA" w:rsidP="006327BA">
      <w:pPr>
        <w:rPr>
          <w:rFonts w:ascii="Times New Roman" w:hAnsi="Times New Roman" w:cs="Times New Roman"/>
          <w:sz w:val="26"/>
          <w:szCs w:val="26"/>
          <w:lang w:val="es-ES"/>
        </w:rPr>
      </w:pPr>
      <w:r w:rsidRPr="006327BA">
        <w:rPr>
          <w:rFonts w:ascii="Times New Roman" w:hAnsi="Times New Roman" w:cs="Times New Roman"/>
          <w:sz w:val="26"/>
          <w:szCs w:val="26"/>
          <w:lang w:val="es-ES"/>
        </w:rPr>
        <w:t xml:space="preserve">No juego: La elección de producción de dos firmas pequeñas que se encuentran bajo competencia perfecta. En este caso las elecciones de uno de los jugadores se toman de manera individual y dependen de parámetros inflexibles en el corto plazo. Así mismo, la decisión de una de estas firmas no afecta la decisión de producción de la otra firma. </w:t>
      </w:r>
    </w:p>
    <w:p w:rsidR="006327BA" w:rsidRPr="006327BA" w:rsidRDefault="006327BA" w:rsidP="006327BA">
      <w:pPr>
        <w:rPr>
          <w:rFonts w:ascii="Times New Roman" w:hAnsi="Times New Roman" w:cs="Times New Roman"/>
          <w:sz w:val="26"/>
          <w:szCs w:val="26"/>
          <w:lang w:val="es-ES"/>
        </w:rPr>
      </w:pPr>
    </w:p>
    <w:p w:rsidR="006327BA" w:rsidRPr="006327BA" w:rsidRDefault="006327BA" w:rsidP="006327BA">
      <w:pPr>
        <w:pStyle w:val="ListParagraph"/>
        <w:numPr>
          <w:ilvl w:val="0"/>
          <w:numId w:val="1"/>
        </w:numPr>
        <w:autoSpaceDE w:val="0"/>
        <w:autoSpaceDN w:val="0"/>
        <w:adjustRightInd w:val="0"/>
        <w:spacing w:after="240" w:line="300" w:lineRule="atLeast"/>
        <w:rPr>
          <w:rFonts w:ascii="Times New Roman" w:hAnsi="Times New Roman" w:cs="Times New Roman"/>
          <w:color w:val="000000"/>
        </w:rPr>
      </w:pPr>
      <w:r w:rsidRPr="006327BA">
        <w:rPr>
          <w:rFonts w:ascii="Times New Roman" w:hAnsi="Times New Roman" w:cs="Times New Roman"/>
          <w:b/>
          <w:sz w:val="26"/>
          <w:szCs w:val="26"/>
          <w:lang w:val="es-ES"/>
        </w:rPr>
        <w:t>Guerra de Vietnam</w:t>
      </w:r>
      <w:r w:rsidRPr="006327BA">
        <w:rPr>
          <w:rFonts w:ascii="Times New Roman" w:hAnsi="Times New Roman" w:cs="Times New Roman"/>
          <w:sz w:val="26"/>
          <w:szCs w:val="26"/>
          <w:lang w:val="es-ES"/>
        </w:rPr>
        <w:t xml:space="preserve">: </w:t>
      </w:r>
      <w:r w:rsidRPr="006327BA">
        <w:rPr>
          <w:rFonts w:ascii="Times New Roman" w:hAnsi="Times New Roman" w:cs="Times New Roman"/>
          <w:color w:val="000000"/>
          <w:sz w:val="26"/>
          <w:szCs w:val="26"/>
        </w:rPr>
        <w:t>En 1955 Vietnam presentaba tensiones internas por reunificarse bajo un modelo capitalista o comunista. Para evitar que la Repú</w:t>
      </w:r>
      <w:r>
        <w:rPr>
          <w:rFonts w:ascii="Times New Roman" w:hAnsi="Times New Roman" w:cs="Times New Roman"/>
          <w:color w:val="000000"/>
          <w:sz w:val="26"/>
          <w:szCs w:val="26"/>
        </w:rPr>
        <w:t>blica Democrá</w:t>
      </w:r>
      <w:r w:rsidRPr="006327BA">
        <w:rPr>
          <w:rFonts w:ascii="Times New Roman" w:hAnsi="Times New Roman" w:cs="Times New Roman"/>
          <w:color w:val="000000"/>
          <w:sz w:val="26"/>
          <w:szCs w:val="26"/>
        </w:rPr>
        <w:t>tica de Vietnam ganara apoyados por la URSS y</w:t>
      </w:r>
      <w:r>
        <w:rPr>
          <w:rFonts w:ascii="Times New Roman" w:hAnsi="Times New Roman" w:cs="Times New Roman"/>
          <w:color w:val="000000"/>
          <w:sz w:val="26"/>
          <w:szCs w:val="26"/>
        </w:rPr>
        <w:t xml:space="preserve"> China, Estados Unidos decidió ayudar a la Repú</w:t>
      </w:r>
      <w:r w:rsidRPr="006327BA">
        <w:rPr>
          <w:rFonts w:ascii="Times New Roman" w:hAnsi="Times New Roman" w:cs="Times New Roman"/>
          <w:color w:val="000000"/>
          <w:sz w:val="26"/>
          <w:szCs w:val="26"/>
        </w:rPr>
        <w:t>blica de Vietnam para que no cayera en manos comunistas. Los ejercitos de</w:t>
      </w:r>
      <w:r>
        <w:rPr>
          <w:rFonts w:ascii="Times New Roman" w:hAnsi="Times New Roman" w:cs="Times New Roman"/>
          <w:color w:val="000000"/>
          <w:sz w:val="26"/>
          <w:szCs w:val="26"/>
        </w:rPr>
        <w:t xml:space="preserve"> Vietnam y Estados Unidos están en posició</w:t>
      </w:r>
      <w:r w:rsidRPr="006327BA">
        <w:rPr>
          <w:rFonts w:ascii="Times New Roman" w:hAnsi="Times New Roman" w:cs="Times New Roman"/>
          <w:color w:val="000000"/>
          <w:sz w:val="26"/>
          <w:szCs w:val="26"/>
        </w:rPr>
        <w:t>n y sus gobiernos deben decidir si atacan y hay gu</w:t>
      </w:r>
      <w:r>
        <w:rPr>
          <w:rFonts w:ascii="Times New Roman" w:hAnsi="Times New Roman" w:cs="Times New Roman"/>
          <w:color w:val="000000"/>
          <w:sz w:val="26"/>
          <w:szCs w:val="26"/>
        </w:rPr>
        <w:t>erra, o usan la vía diplomá</w:t>
      </w:r>
      <w:r w:rsidRPr="006327BA">
        <w:rPr>
          <w:rFonts w:ascii="Times New Roman" w:hAnsi="Times New Roman" w:cs="Times New Roman"/>
          <w:color w:val="000000"/>
          <w:sz w:val="26"/>
          <w:szCs w:val="26"/>
        </w:rPr>
        <w:t>tic</w:t>
      </w:r>
      <w:r>
        <w:rPr>
          <w:rFonts w:ascii="Times New Roman" w:hAnsi="Times New Roman" w:cs="Times New Roman"/>
          <w:color w:val="000000"/>
          <w:sz w:val="26"/>
          <w:szCs w:val="26"/>
        </w:rPr>
        <w:t>a para que haya paz. Si un paí</w:t>
      </w:r>
      <w:r w:rsidRPr="006327BA">
        <w:rPr>
          <w:rFonts w:ascii="Times New Roman" w:hAnsi="Times New Roman" w:cs="Times New Roman"/>
          <w:color w:val="000000"/>
          <w:sz w:val="26"/>
          <w:szCs w:val="26"/>
        </w:rPr>
        <w:t>s decide usar la dipl</w:t>
      </w:r>
      <w:r>
        <w:rPr>
          <w:rFonts w:ascii="Times New Roman" w:hAnsi="Times New Roman" w:cs="Times New Roman"/>
          <w:color w:val="000000"/>
          <w:sz w:val="26"/>
          <w:szCs w:val="26"/>
        </w:rPr>
        <w:t>omacia y el otro ataca, el país que atacó</w:t>
      </w:r>
      <w:r w:rsidRPr="006327BA">
        <w:rPr>
          <w:rFonts w:ascii="Times New Roman" w:hAnsi="Times New Roman" w:cs="Times New Roman"/>
          <w:color w:val="000000"/>
          <w:sz w:val="26"/>
          <w:szCs w:val="26"/>
        </w:rPr>
        <w:t xml:space="preserve"> coloniza a su enemigo, lo que representa 3 puntos de felicidad para sus ci</w:t>
      </w:r>
      <w:r>
        <w:rPr>
          <w:rFonts w:ascii="Times New Roman" w:hAnsi="Times New Roman" w:cs="Times New Roman"/>
          <w:color w:val="000000"/>
          <w:sz w:val="26"/>
          <w:szCs w:val="26"/>
        </w:rPr>
        <w:t>udadanos, por otro lado el paí</w:t>
      </w:r>
      <w:r w:rsidRPr="006327BA">
        <w:rPr>
          <w:rFonts w:ascii="Times New Roman" w:hAnsi="Times New Roman" w:cs="Times New Roman"/>
          <w:color w:val="000000"/>
          <w:sz w:val="26"/>
          <w:szCs w:val="26"/>
        </w:rPr>
        <w:t>s colonizado no gana ningu ́n pun</w:t>
      </w:r>
      <w:r>
        <w:rPr>
          <w:rFonts w:ascii="Times New Roman" w:hAnsi="Times New Roman" w:cs="Times New Roman"/>
          <w:color w:val="000000"/>
          <w:sz w:val="26"/>
          <w:szCs w:val="26"/>
        </w:rPr>
        <w:t>to pues sus ciudadanos no está</w:t>
      </w:r>
      <w:r w:rsidRPr="006327BA">
        <w:rPr>
          <w:rFonts w:ascii="Times New Roman" w:hAnsi="Times New Roman" w:cs="Times New Roman"/>
          <w:color w:val="000000"/>
          <w:sz w:val="26"/>
          <w:szCs w:val="26"/>
        </w:rPr>
        <w:t>n felices con l</w:t>
      </w:r>
      <w:r w:rsidR="005015AF">
        <w:rPr>
          <w:rFonts w:ascii="Times New Roman" w:hAnsi="Times New Roman" w:cs="Times New Roman"/>
          <w:color w:val="000000"/>
          <w:sz w:val="26"/>
          <w:szCs w:val="26"/>
        </w:rPr>
        <w:t>a colonizació</w:t>
      </w:r>
      <w:r>
        <w:rPr>
          <w:rFonts w:ascii="Times New Roman" w:hAnsi="Times New Roman" w:cs="Times New Roman"/>
          <w:color w:val="000000"/>
          <w:sz w:val="26"/>
          <w:szCs w:val="26"/>
        </w:rPr>
        <w:t>n. Si ambos paí</w:t>
      </w:r>
      <w:r w:rsidRPr="006327BA">
        <w:rPr>
          <w:rFonts w:ascii="Times New Roman" w:hAnsi="Times New Roman" w:cs="Times New Roman"/>
          <w:color w:val="000000"/>
          <w:sz w:val="26"/>
          <w:szCs w:val="26"/>
        </w:rPr>
        <w:t>ses usan la diplomacia sus habitantes ganan 2 pun</w:t>
      </w:r>
      <w:r>
        <w:rPr>
          <w:rFonts w:ascii="Times New Roman" w:hAnsi="Times New Roman" w:cs="Times New Roman"/>
          <w:color w:val="000000"/>
          <w:sz w:val="26"/>
          <w:szCs w:val="26"/>
        </w:rPr>
        <w:t>tos de felicidad. Si ambos paí</w:t>
      </w:r>
      <w:r w:rsidRPr="006327BA">
        <w:rPr>
          <w:rFonts w:ascii="Times New Roman" w:hAnsi="Times New Roman" w:cs="Times New Roman"/>
          <w:color w:val="000000"/>
          <w:sz w:val="26"/>
          <w:szCs w:val="26"/>
        </w:rPr>
        <w:t xml:space="preserve">ses deciden ir a la guerra, sus habitantes ganan solo 1 punto de felicidad porque su enemigo no los ha colonizado. </w:t>
      </w:r>
    </w:p>
    <w:p w:rsidR="006327BA" w:rsidRPr="006327BA" w:rsidRDefault="006327BA" w:rsidP="006327BA">
      <w:pPr>
        <w:autoSpaceDE w:val="0"/>
        <w:autoSpaceDN w:val="0"/>
        <w:adjustRightInd w:val="0"/>
        <w:spacing w:after="240" w:line="300" w:lineRule="atLeast"/>
        <w:rPr>
          <w:rFonts w:ascii="Times New Roman" w:hAnsi="Times New Roman" w:cs="Times New Roman"/>
          <w:color w:val="000000"/>
        </w:rPr>
      </w:pPr>
      <w:r w:rsidRPr="006327BA">
        <w:rPr>
          <w:rFonts w:ascii="Times New Roman" w:hAnsi="Times New Roman" w:cs="Times New Roman"/>
          <w:color w:val="000000"/>
          <w:sz w:val="26"/>
          <w:szCs w:val="26"/>
        </w:rPr>
        <w:t xml:space="preserve">Responda las siguientes preguntas: </w:t>
      </w:r>
    </w:p>
    <w:p w:rsidR="006327BA" w:rsidRPr="006327BA" w:rsidRDefault="006327BA" w:rsidP="006327BA">
      <w:pPr>
        <w:rPr>
          <w:rFonts w:ascii="Times New Roman" w:hAnsi="Times New Roman" w:cs="Times New Roman"/>
          <w:sz w:val="26"/>
          <w:szCs w:val="26"/>
          <w:lang w:val="es-ES"/>
        </w:rPr>
      </w:pPr>
    </w:p>
    <w:p w:rsidR="006327BA" w:rsidRPr="005015AF" w:rsidRDefault="006327BA" w:rsidP="006327BA">
      <w:pPr>
        <w:pStyle w:val="ListParagraph"/>
        <w:numPr>
          <w:ilvl w:val="0"/>
          <w:numId w:val="3"/>
        </w:numPr>
        <w:tabs>
          <w:tab w:val="left" w:pos="220"/>
          <w:tab w:val="left" w:pos="720"/>
        </w:tabs>
        <w:autoSpaceDE w:val="0"/>
        <w:autoSpaceDN w:val="0"/>
        <w:adjustRightInd w:val="0"/>
        <w:spacing w:after="240" w:line="300" w:lineRule="atLeast"/>
        <w:rPr>
          <w:rFonts w:ascii="Times New Roman" w:hAnsi="Times New Roman" w:cs="Times New Roman"/>
          <w:color w:val="000000"/>
          <w:sz w:val="26"/>
          <w:szCs w:val="26"/>
        </w:rPr>
      </w:pPr>
      <w:r w:rsidRPr="005015AF">
        <w:rPr>
          <w:rFonts w:ascii="Times New Roman" w:hAnsi="Times New Roman" w:cs="Times New Roman"/>
          <w:color w:val="000000"/>
          <w:sz w:val="26"/>
          <w:szCs w:val="26"/>
        </w:rPr>
        <w:t xml:space="preserve">¿Es este un juego dinámico o estático? ¿Por qué? </w:t>
      </w:r>
    </w:p>
    <w:p w:rsidR="006327BA" w:rsidRPr="005015AF" w:rsidRDefault="005015AF" w:rsidP="006327BA">
      <w:pPr>
        <w:tabs>
          <w:tab w:val="left" w:pos="220"/>
          <w:tab w:val="left" w:pos="720"/>
        </w:tabs>
        <w:autoSpaceDE w:val="0"/>
        <w:autoSpaceDN w:val="0"/>
        <w:adjustRightInd w:val="0"/>
        <w:spacing w:after="240" w:line="300" w:lineRule="atLeast"/>
        <w:rPr>
          <w:rFonts w:ascii="Times New Roman" w:eastAsia="MS Mincho" w:hAnsi="Times New Roman" w:cs="Times New Roman"/>
          <w:color w:val="000000"/>
          <w:sz w:val="26"/>
          <w:szCs w:val="26"/>
        </w:rPr>
      </w:pPr>
      <w:r w:rsidRPr="005015AF">
        <w:rPr>
          <w:rFonts w:ascii="Times New Roman" w:eastAsia="MS Mincho" w:hAnsi="Times New Roman" w:cs="Times New Roman"/>
          <w:color w:val="000000"/>
          <w:sz w:val="26"/>
          <w:szCs w:val="26"/>
        </w:rPr>
        <w:t xml:space="preserve">Es un juego estatico, pues los jugadores toman su decisión de manera simultanea. </w:t>
      </w:r>
    </w:p>
    <w:p w:rsidR="006327BA" w:rsidRPr="005015AF" w:rsidRDefault="006327BA" w:rsidP="006327BA">
      <w:pPr>
        <w:pStyle w:val="ListParagraph"/>
        <w:numPr>
          <w:ilvl w:val="0"/>
          <w:numId w:val="3"/>
        </w:numPr>
        <w:tabs>
          <w:tab w:val="left" w:pos="220"/>
          <w:tab w:val="left" w:pos="720"/>
        </w:tabs>
        <w:autoSpaceDE w:val="0"/>
        <w:autoSpaceDN w:val="0"/>
        <w:adjustRightInd w:val="0"/>
        <w:spacing w:after="240" w:line="300" w:lineRule="atLeast"/>
        <w:rPr>
          <w:rFonts w:ascii="Times New Roman" w:hAnsi="Times New Roman" w:cs="Times New Roman"/>
          <w:color w:val="000000"/>
          <w:sz w:val="26"/>
          <w:szCs w:val="26"/>
        </w:rPr>
      </w:pPr>
      <w:r w:rsidRPr="005015AF">
        <w:rPr>
          <w:rFonts w:ascii="Times New Roman" w:hAnsi="Times New Roman" w:cs="Times New Roman"/>
          <w:color w:val="000000"/>
          <w:sz w:val="26"/>
          <w:szCs w:val="26"/>
        </w:rPr>
        <w:t>Especifique los espacios de estrategias de los distintos jugadores.</w:t>
      </w:r>
    </w:p>
    <w:p w:rsidR="005015AF" w:rsidRPr="005015AF" w:rsidRDefault="00F15359" w:rsidP="005015AF">
      <w:pPr>
        <w:tabs>
          <w:tab w:val="left" w:pos="220"/>
          <w:tab w:val="left" w:pos="720"/>
        </w:tabs>
        <w:autoSpaceDE w:val="0"/>
        <w:autoSpaceDN w:val="0"/>
        <w:adjustRightInd w:val="0"/>
        <w:spacing w:after="240" w:line="300" w:lineRule="atLeast"/>
        <w:rPr>
          <w:rFonts w:ascii="Times New Roman" w:eastAsiaTheme="minorEastAsia" w:hAnsi="Times New Roman" w:cs="Times New Roman"/>
          <w:color w:val="000000"/>
          <w:sz w:val="26"/>
          <w:szCs w:val="26"/>
        </w:rPr>
      </w:pPr>
      <m:oMathPara>
        <m:oMath>
          <m:sSub>
            <m:sSubPr>
              <m:ctrlPr>
                <w:rPr>
                  <w:rFonts w:ascii="Cambria Math" w:hAnsi="Cambria Math" w:cs="Times New Roman"/>
                  <w:i/>
                  <w:color w:val="000000"/>
                  <w:sz w:val="26"/>
                  <w:szCs w:val="26"/>
                </w:rPr>
              </m:ctrlPr>
            </m:sSubPr>
            <m:e>
              <m:r>
                <w:rPr>
                  <w:rFonts w:ascii="Cambria Math" w:hAnsi="Cambria Math" w:cs="Times New Roman"/>
                  <w:color w:val="000000"/>
                  <w:sz w:val="26"/>
                  <w:szCs w:val="26"/>
                </w:rPr>
                <m:t>S</m:t>
              </m:r>
            </m:e>
            <m:sub>
              <m:r>
                <w:rPr>
                  <w:rFonts w:ascii="Cambria Math" w:hAnsi="Cambria Math" w:cs="Times New Roman"/>
                  <w:color w:val="000000"/>
                  <w:sz w:val="26"/>
                  <w:szCs w:val="26"/>
                </w:rPr>
                <m:t>i</m:t>
              </m:r>
            </m:sub>
          </m:sSub>
          <m:r>
            <w:rPr>
              <w:rFonts w:ascii="Cambria Math" w:hAnsi="Cambria Math" w:cs="Times New Roman"/>
              <w:color w:val="000000"/>
              <w:sz w:val="26"/>
              <w:szCs w:val="26"/>
            </w:rPr>
            <m:t>=</m:t>
          </m:r>
          <m:d>
            <m:dPr>
              <m:begChr m:val="{"/>
              <m:endChr m:val="}"/>
              <m:ctrlPr>
                <w:rPr>
                  <w:rFonts w:ascii="Cambria Math" w:hAnsi="Cambria Math" w:cs="Times New Roman"/>
                  <w:i/>
                  <w:color w:val="000000"/>
                  <w:sz w:val="26"/>
                  <w:szCs w:val="26"/>
                </w:rPr>
              </m:ctrlPr>
            </m:dPr>
            <m:e>
              <m:r>
                <w:rPr>
                  <w:rFonts w:ascii="Cambria Math" w:hAnsi="Cambria Math" w:cs="Times New Roman"/>
                  <w:color w:val="000000"/>
                  <w:sz w:val="26"/>
                  <w:szCs w:val="26"/>
                </w:rPr>
                <m:t>Paz,Guerra</m:t>
              </m:r>
            </m:e>
          </m:d>
          <m:r>
            <w:rPr>
              <w:rFonts w:ascii="Cambria Math" w:eastAsiaTheme="minorEastAsia" w:hAnsi="Cambria Math" w:cs="Times New Roman"/>
              <w:color w:val="000000"/>
              <w:sz w:val="26"/>
              <w:szCs w:val="26"/>
            </w:rPr>
            <m:t xml:space="preserve">       </m:t>
          </m:r>
        </m:oMath>
      </m:oMathPara>
    </w:p>
    <w:p w:rsidR="005015AF" w:rsidRPr="005015AF" w:rsidRDefault="005015AF" w:rsidP="005015AF">
      <w:pPr>
        <w:tabs>
          <w:tab w:val="left" w:pos="220"/>
          <w:tab w:val="left" w:pos="720"/>
        </w:tabs>
        <w:autoSpaceDE w:val="0"/>
        <w:autoSpaceDN w:val="0"/>
        <w:adjustRightInd w:val="0"/>
        <w:spacing w:after="240" w:line="300" w:lineRule="atLeast"/>
        <w:rPr>
          <w:rFonts w:ascii="Times New Roman" w:hAnsi="Times New Roman" w:cs="Times New Roman"/>
          <w:color w:val="000000"/>
          <w:sz w:val="26"/>
          <w:szCs w:val="26"/>
        </w:rPr>
      </w:pPr>
      <m:oMath>
        <m:r>
          <w:rPr>
            <w:rFonts w:ascii="Cambria Math" w:eastAsiaTheme="minorEastAsia" w:hAnsi="Cambria Math" w:cs="Times New Roman"/>
            <w:color w:val="000000"/>
            <w:sz w:val="26"/>
            <w:szCs w:val="26"/>
          </w:rPr>
          <w:lastRenderedPageBreak/>
          <m:t xml:space="preserve"> i ϵ </m:t>
        </m:r>
        <m:d>
          <m:dPr>
            <m:begChr m:val="{"/>
            <m:endChr m:val="}"/>
            <m:ctrlPr>
              <w:rPr>
                <w:rFonts w:ascii="Cambria Math" w:eastAsiaTheme="minorEastAsia" w:hAnsi="Cambria Math" w:cs="Times New Roman"/>
                <w:i/>
                <w:color w:val="000000"/>
                <w:sz w:val="26"/>
                <w:szCs w:val="26"/>
              </w:rPr>
            </m:ctrlPr>
          </m:dPr>
          <m:e>
            <m:r>
              <w:rPr>
                <w:rFonts w:ascii="Cambria Math" w:eastAsiaTheme="minorEastAsia" w:hAnsi="Cambria Math" w:cs="Times New Roman"/>
                <w:color w:val="000000"/>
                <w:sz w:val="26"/>
                <w:szCs w:val="26"/>
              </w:rPr>
              <m:t>Estados Unidos, República Democrática de Vietnam</m:t>
            </m:r>
          </m:e>
        </m:d>
      </m:oMath>
      <w:r>
        <w:rPr>
          <w:rFonts w:ascii="Times New Roman" w:eastAsiaTheme="minorEastAsia" w:hAnsi="Times New Roman" w:cs="Times New Roman"/>
          <w:color w:val="000000"/>
          <w:sz w:val="26"/>
          <w:szCs w:val="26"/>
        </w:rPr>
        <w:t xml:space="preserve">   </w:t>
      </w:r>
    </w:p>
    <w:p w:rsidR="006327BA" w:rsidRPr="001F2D7A" w:rsidRDefault="006327BA" w:rsidP="006327BA">
      <w:pPr>
        <w:pStyle w:val="ListParagraph"/>
        <w:numPr>
          <w:ilvl w:val="0"/>
          <w:numId w:val="3"/>
        </w:numPr>
        <w:tabs>
          <w:tab w:val="left" w:pos="220"/>
          <w:tab w:val="left" w:pos="720"/>
        </w:tabs>
        <w:autoSpaceDE w:val="0"/>
        <w:autoSpaceDN w:val="0"/>
        <w:adjustRightInd w:val="0"/>
        <w:spacing w:after="240" w:line="300" w:lineRule="atLeast"/>
        <w:rPr>
          <w:rFonts w:ascii="Times New Roman" w:hAnsi="Times New Roman" w:cs="Times New Roman"/>
          <w:color w:val="000000"/>
          <w:sz w:val="26"/>
          <w:szCs w:val="26"/>
        </w:rPr>
      </w:pPr>
      <w:r w:rsidRPr="005015AF">
        <w:rPr>
          <w:rFonts w:ascii="Times New Roman" w:hAnsi="Times New Roman" w:cs="Times New Roman"/>
          <w:color w:val="000000"/>
          <w:sz w:val="26"/>
          <w:szCs w:val="26"/>
        </w:rPr>
        <w:t>Represente el juego tanto en forma normal (usando una matriz de pagos) como en forma extensiva (usando un</w:t>
      </w:r>
      <w:r w:rsidR="005015AF" w:rsidRPr="005015AF">
        <w:rPr>
          <w:rFonts w:ascii="Times New Roman" w:hAnsi="Times New Roman" w:cs="Times New Roman"/>
          <w:color w:val="000000"/>
          <w:sz w:val="26"/>
          <w:szCs w:val="26"/>
        </w:rPr>
        <w:t xml:space="preserve"> á</w:t>
      </w:r>
      <w:r w:rsidRPr="005015AF">
        <w:rPr>
          <w:rFonts w:ascii="Times New Roman" w:hAnsi="Times New Roman" w:cs="Times New Roman"/>
          <w:color w:val="000000"/>
          <w:sz w:val="26"/>
          <w:szCs w:val="26"/>
        </w:rPr>
        <w:t xml:space="preserve">rbol de juego). </w:t>
      </w:r>
      <w:r w:rsidRPr="005015AF">
        <w:rPr>
          <w:rFonts w:ascii="MS Mincho" w:eastAsia="MS Mincho" w:hAnsi="MS Mincho" w:cs="MS Mincho" w:hint="eastAsia"/>
          <w:color w:val="000000"/>
          <w:sz w:val="26"/>
          <w:szCs w:val="26"/>
        </w:rPr>
        <w:t> </w:t>
      </w:r>
    </w:p>
    <w:p w:rsidR="001F2D7A" w:rsidRDefault="001F2D7A" w:rsidP="001F2D7A">
      <w:pPr>
        <w:tabs>
          <w:tab w:val="left" w:pos="220"/>
          <w:tab w:val="left" w:pos="720"/>
        </w:tabs>
        <w:autoSpaceDE w:val="0"/>
        <w:autoSpaceDN w:val="0"/>
        <w:adjustRightInd w:val="0"/>
        <w:spacing w:after="240" w:line="300" w:lineRule="atLeast"/>
        <w:rPr>
          <w:rFonts w:ascii="Times New Roman" w:hAnsi="Times New Roman" w:cs="Times New Roman"/>
          <w:color w:val="000000"/>
          <w:sz w:val="26"/>
          <w:szCs w:val="26"/>
        </w:rPr>
      </w:pPr>
      <w:r>
        <w:rPr>
          <w:rFonts w:ascii="Times New Roman" w:hAnsi="Times New Roman" w:cs="Times New Roman"/>
          <w:color w:val="000000"/>
          <w:sz w:val="26"/>
          <w:szCs w:val="26"/>
        </w:rPr>
        <w:t>Forma normal:</w:t>
      </w:r>
    </w:p>
    <w:p w:rsidR="005015AF" w:rsidRDefault="00EB0D90" w:rsidP="005015AF">
      <w:pPr>
        <w:tabs>
          <w:tab w:val="left" w:pos="220"/>
          <w:tab w:val="left" w:pos="720"/>
        </w:tabs>
        <w:autoSpaceDE w:val="0"/>
        <w:autoSpaceDN w:val="0"/>
        <w:adjustRightInd w:val="0"/>
        <w:spacing w:after="240" w:line="300" w:lineRule="atLeast"/>
        <w:rPr>
          <w:rFonts w:ascii="Times New Roman" w:hAnsi="Times New Roman" w:cs="Times New Roman"/>
          <w:color w:val="000000"/>
          <w:sz w:val="26"/>
          <w:szCs w:val="26"/>
        </w:rPr>
      </w:pPr>
      <w:r>
        <w:rPr>
          <w:rFonts w:ascii="Times New Roman" w:hAnsi="Times New Roman" w:cs="Times New Roman"/>
          <w:noProof/>
          <w:color w:val="000000"/>
          <w:sz w:val="26"/>
          <w:szCs w:val="26"/>
          <w:lang w:val="en-US"/>
        </w:rPr>
        <w:drawing>
          <wp:inline distT="0" distB="0" distL="0" distR="0">
            <wp:extent cx="4391702" cy="1151841"/>
            <wp:effectExtent l="0" t="0" r="2540" b="4445"/>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Captura de pantalla 2018-06-11 a la(s) 9.50.57 p.m..png"/>
                    <pic:cNvPicPr/>
                  </pic:nvPicPr>
                  <pic:blipFill>
                    <a:blip r:embed="rId6">
                      <a:extLst>
                        <a:ext uri="{28A0092B-C50C-407E-A947-70E740481C1C}">
                          <a14:useLocalDpi xmlns:a14="http://schemas.microsoft.com/office/drawing/2010/main" val="0"/>
                        </a:ext>
                      </a:extLst>
                    </a:blip>
                    <a:stretch>
                      <a:fillRect/>
                    </a:stretch>
                  </pic:blipFill>
                  <pic:spPr>
                    <a:xfrm>
                      <a:off x="0" y="0"/>
                      <a:ext cx="4424772" cy="1160514"/>
                    </a:xfrm>
                    <a:prstGeom prst="rect">
                      <a:avLst/>
                    </a:prstGeom>
                  </pic:spPr>
                </pic:pic>
              </a:graphicData>
            </a:graphic>
          </wp:inline>
        </w:drawing>
      </w:r>
      <w:r>
        <w:rPr>
          <w:rFonts w:ascii="Times New Roman" w:hAnsi="Times New Roman" w:cs="Times New Roman"/>
          <w:color w:val="000000"/>
          <w:sz w:val="26"/>
          <w:szCs w:val="26"/>
        </w:rPr>
        <w:br w:type="textWrapping" w:clear="all"/>
      </w:r>
    </w:p>
    <w:p w:rsidR="00194667" w:rsidRDefault="00194667" w:rsidP="005015AF">
      <w:pPr>
        <w:tabs>
          <w:tab w:val="left" w:pos="220"/>
          <w:tab w:val="left" w:pos="720"/>
        </w:tabs>
        <w:autoSpaceDE w:val="0"/>
        <w:autoSpaceDN w:val="0"/>
        <w:adjustRightInd w:val="0"/>
        <w:spacing w:after="240" w:line="300" w:lineRule="atLeast"/>
        <w:rPr>
          <w:rFonts w:ascii="Times New Roman" w:hAnsi="Times New Roman" w:cs="Times New Roman"/>
          <w:color w:val="000000"/>
          <w:sz w:val="26"/>
          <w:szCs w:val="26"/>
        </w:rPr>
      </w:pPr>
      <w:r>
        <w:rPr>
          <w:rFonts w:ascii="Times New Roman" w:hAnsi="Times New Roman" w:cs="Times New Roman"/>
          <w:color w:val="000000"/>
          <w:sz w:val="26"/>
          <w:szCs w:val="26"/>
        </w:rPr>
        <w:t>Forma extensiva:</w:t>
      </w:r>
    </w:p>
    <w:p w:rsidR="007530CB" w:rsidRPr="005015AF" w:rsidRDefault="007530CB" w:rsidP="005015AF">
      <w:pPr>
        <w:tabs>
          <w:tab w:val="left" w:pos="220"/>
          <w:tab w:val="left" w:pos="720"/>
        </w:tabs>
        <w:autoSpaceDE w:val="0"/>
        <w:autoSpaceDN w:val="0"/>
        <w:adjustRightInd w:val="0"/>
        <w:spacing w:after="240" w:line="300" w:lineRule="atLeast"/>
        <w:rPr>
          <w:rFonts w:ascii="Times New Roman" w:hAnsi="Times New Roman" w:cs="Times New Roman"/>
          <w:color w:val="000000"/>
          <w:sz w:val="26"/>
          <w:szCs w:val="26"/>
        </w:rPr>
      </w:pPr>
      <w:r>
        <w:rPr>
          <w:rFonts w:ascii="Times New Roman" w:hAnsi="Times New Roman" w:cs="Times New Roman"/>
          <w:noProof/>
          <w:color w:val="000000"/>
          <w:sz w:val="26"/>
          <w:szCs w:val="26"/>
          <w:lang w:val="en-US"/>
        </w:rPr>
        <w:drawing>
          <wp:inline distT="0" distB="0" distL="0" distR="0">
            <wp:extent cx="4107230" cy="2516945"/>
            <wp:effectExtent l="0" t="0" r="0" b="0"/>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Captura de pantalla 2018-06-11 a la(s) 9.14.31 p.m..png"/>
                    <pic:cNvPicPr/>
                  </pic:nvPicPr>
                  <pic:blipFill>
                    <a:blip r:embed="rId7">
                      <a:extLst>
                        <a:ext uri="{28A0092B-C50C-407E-A947-70E740481C1C}">
                          <a14:useLocalDpi xmlns:a14="http://schemas.microsoft.com/office/drawing/2010/main" val="0"/>
                        </a:ext>
                      </a:extLst>
                    </a:blip>
                    <a:stretch>
                      <a:fillRect/>
                    </a:stretch>
                  </pic:blipFill>
                  <pic:spPr>
                    <a:xfrm>
                      <a:off x="0" y="0"/>
                      <a:ext cx="4124038" cy="2527245"/>
                    </a:xfrm>
                    <a:prstGeom prst="rect">
                      <a:avLst/>
                    </a:prstGeom>
                  </pic:spPr>
                </pic:pic>
              </a:graphicData>
            </a:graphic>
          </wp:inline>
        </w:drawing>
      </w:r>
    </w:p>
    <w:p w:rsidR="00884700" w:rsidRPr="00884700" w:rsidRDefault="006327BA" w:rsidP="00884700">
      <w:pPr>
        <w:pStyle w:val="ListParagraph"/>
        <w:numPr>
          <w:ilvl w:val="0"/>
          <w:numId w:val="3"/>
        </w:numPr>
        <w:tabs>
          <w:tab w:val="left" w:pos="220"/>
          <w:tab w:val="left" w:pos="720"/>
        </w:tabs>
        <w:autoSpaceDE w:val="0"/>
        <w:autoSpaceDN w:val="0"/>
        <w:adjustRightInd w:val="0"/>
        <w:spacing w:after="240" w:line="300" w:lineRule="atLeast"/>
        <w:rPr>
          <w:rFonts w:ascii="Times New Roman" w:hAnsi="Times New Roman" w:cs="Times New Roman"/>
          <w:color w:val="000000"/>
          <w:sz w:val="26"/>
          <w:szCs w:val="26"/>
        </w:rPr>
      </w:pPr>
      <w:r w:rsidRPr="005015AF">
        <w:rPr>
          <w:rFonts w:ascii="Times New Roman" w:hAnsi="Times New Roman" w:cs="Times New Roman"/>
          <w:color w:val="000000"/>
          <w:sz w:val="26"/>
          <w:szCs w:val="26"/>
        </w:rPr>
        <w:t>Ahora suponga que Estados Unidos escoge primero su acci</w:t>
      </w:r>
      <w:r w:rsidR="005015AF" w:rsidRPr="005015AF">
        <w:rPr>
          <w:rFonts w:ascii="Times New Roman" w:hAnsi="Times New Roman" w:cs="Times New Roman"/>
          <w:color w:val="000000"/>
          <w:sz w:val="26"/>
          <w:szCs w:val="26"/>
        </w:rPr>
        <w:t>ón y la anuncia, y luego la Repúbli</w:t>
      </w:r>
      <w:r w:rsidRPr="005015AF">
        <w:rPr>
          <w:rFonts w:ascii="Times New Roman" w:hAnsi="Times New Roman" w:cs="Times New Roman"/>
          <w:color w:val="000000"/>
          <w:sz w:val="26"/>
          <w:szCs w:val="26"/>
        </w:rPr>
        <w:t>ca Democr</w:t>
      </w:r>
      <w:r w:rsidR="005015AF" w:rsidRPr="005015AF">
        <w:rPr>
          <w:rFonts w:ascii="Times New Roman" w:hAnsi="Times New Roman" w:cs="Times New Roman"/>
          <w:color w:val="000000"/>
          <w:sz w:val="26"/>
          <w:szCs w:val="26"/>
        </w:rPr>
        <w:t>á</w:t>
      </w:r>
      <w:r w:rsidRPr="005015AF">
        <w:rPr>
          <w:rFonts w:ascii="Times New Roman" w:hAnsi="Times New Roman" w:cs="Times New Roman"/>
          <w:color w:val="000000"/>
          <w:sz w:val="26"/>
          <w:szCs w:val="26"/>
        </w:rPr>
        <w:t>tica de Vietnam observa la decisi</w:t>
      </w:r>
      <w:r w:rsidR="005015AF" w:rsidRPr="005015AF">
        <w:rPr>
          <w:rFonts w:ascii="Times New Roman" w:hAnsi="Times New Roman" w:cs="Times New Roman"/>
          <w:color w:val="000000"/>
          <w:sz w:val="26"/>
          <w:szCs w:val="26"/>
        </w:rPr>
        <w:t>ó</w:t>
      </w:r>
      <w:r w:rsidRPr="005015AF">
        <w:rPr>
          <w:rFonts w:ascii="Times New Roman" w:hAnsi="Times New Roman" w:cs="Times New Roman"/>
          <w:color w:val="000000"/>
          <w:sz w:val="26"/>
          <w:szCs w:val="26"/>
        </w:rPr>
        <w:t xml:space="preserve">n del otro y decide. Responda de nuevo las preguntas a, b y c con respecto a este nuevo juego. </w:t>
      </w:r>
      <w:r w:rsidRPr="005015AF">
        <w:rPr>
          <w:rFonts w:ascii="MS Mincho" w:eastAsia="MS Mincho" w:hAnsi="MS Mincho" w:cs="MS Mincho" w:hint="eastAsia"/>
          <w:color w:val="000000"/>
          <w:sz w:val="26"/>
          <w:szCs w:val="26"/>
        </w:rPr>
        <w:t> </w:t>
      </w:r>
    </w:p>
    <w:p w:rsidR="00884700" w:rsidRDefault="00884700" w:rsidP="00884700">
      <w:pPr>
        <w:pStyle w:val="ListParagraph"/>
        <w:tabs>
          <w:tab w:val="left" w:pos="220"/>
          <w:tab w:val="left" w:pos="720"/>
        </w:tabs>
        <w:autoSpaceDE w:val="0"/>
        <w:autoSpaceDN w:val="0"/>
        <w:adjustRightInd w:val="0"/>
        <w:spacing w:after="240" w:line="300" w:lineRule="atLeast"/>
        <w:rPr>
          <w:rFonts w:ascii="Times New Roman" w:hAnsi="Times New Roman" w:cs="Times New Roman"/>
          <w:color w:val="000000"/>
          <w:sz w:val="26"/>
          <w:szCs w:val="26"/>
        </w:rPr>
      </w:pPr>
      <w:r>
        <w:rPr>
          <w:rFonts w:ascii="Times New Roman" w:hAnsi="Times New Roman" w:cs="Times New Roman"/>
          <w:color w:val="000000"/>
          <w:sz w:val="26"/>
          <w:szCs w:val="26"/>
        </w:rPr>
        <w:t>d.a)</w:t>
      </w:r>
    </w:p>
    <w:p w:rsidR="00884700" w:rsidRPr="00884700" w:rsidRDefault="00884700" w:rsidP="00884700">
      <w:pPr>
        <w:tabs>
          <w:tab w:val="left" w:pos="220"/>
          <w:tab w:val="left" w:pos="720"/>
        </w:tabs>
        <w:autoSpaceDE w:val="0"/>
        <w:autoSpaceDN w:val="0"/>
        <w:adjustRightInd w:val="0"/>
        <w:spacing w:after="240" w:line="300" w:lineRule="atLeast"/>
        <w:rPr>
          <w:rFonts w:ascii="Times New Roman" w:hAnsi="Times New Roman" w:cs="Times New Roman"/>
          <w:color w:val="000000"/>
          <w:sz w:val="26"/>
          <w:szCs w:val="26"/>
        </w:rPr>
      </w:pPr>
      <w:r>
        <w:rPr>
          <w:rFonts w:ascii="Times New Roman" w:hAnsi="Times New Roman" w:cs="Times New Roman"/>
          <w:color w:val="000000"/>
          <w:sz w:val="26"/>
          <w:szCs w:val="26"/>
        </w:rPr>
        <w:t>Es un juego dinamico con información completa</w:t>
      </w:r>
    </w:p>
    <w:p w:rsidR="00884700" w:rsidRDefault="00884700" w:rsidP="00884700">
      <w:pPr>
        <w:pStyle w:val="ListParagraph"/>
        <w:tabs>
          <w:tab w:val="left" w:pos="220"/>
          <w:tab w:val="left" w:pos="720"/>
        </w:tabs>
        <w:autoSpaceDE w:val="0"/>
        <w:autoSpaceDN w:val="0"/>
        <w:adjustRightInd w:val="0"/>
        <w:spacing w:after="240" w:line="300" w:lineRule="atLeast"/>
        <w:rPr>
          <w:rFonts w:ascii="Times New Roman" w:hAnsi="Times New Roman" w:cs="Times New Roman"/>
          <w:color w:val="000000"/>
          <w:sz w:val="26"/>
          <w:szCs w:val="26"/>
        </w:rPr>
      </w:pPr>
      <w:r>
        <w:rPr>
          <w:rFonts w:ascii="Times New Roman" w:hAnsi="Times New Roman" w:cs="Times New Roman"/>
          <w:color w:val="000000"/>
          <w:sz w:val="26"/>
          <w:szCs w:val="26"/>
        </w:rPr>
        <w:t>d.b)</w:t>
      </w:r>
    </w:p>
    <w:p w:rsidR="00884700" w:rsidRPr="005015AF" w:rsidRDefault="00F15359" w:rsidP="00884700">
      <w:pPr>
        <w:tabs>
          <w:tab w:val="left" w:pos="220"/>
          <w:tab w:val="left" w:pos="720"/>
        </w:tabs>
        <w:autoSpaceDE w:val="0"/>
        <w:autoSpaceDN w:val="0"/>
        <w:adjustRightInd w:val="0"/>
        <w:spacing w:after="240" w:line="300" w:lineRule="atLeast"/>
        <w:rPr>
          <w:rFonts w:ascii="Times New Roman" w:eastAsiaTheme="minorEastAsia" w:hAnsi="Times New Roman" w:cs="Times New Roman"/>
          <w:color w:val="000000"/>
          <w:sz w:val="26"/>
          <w:szCs w:val="26"/>
        </w:rPr>
      </w:pPr>
      <m:oMathPara>
        <m:oMath>
          <m:sSub>
            <m:sSubPr>
              <m:ctrlPr>
                <w:rPr>
                  <w:rFonts w:ascii="Cambria Math" w:hAnsi="Cambria Math" w:cs="Times New Roman"/>
                  <w:i/>
                  <w:color w:val="000000"/>
                  <w:sz w:val="26"/>
                  <w:szCs w:val="26"/>
                </w:rPr>
              </m:ctrlPr>
            </m:sSubPr>
            <m:e>
              <m:r>
                <w:rPr>
                  <w:rFonts w:ascii="Cambria Math" w:hAnsi="Cambria Math" w:cs="Times New Roman"/>
                  <w:color w:val="000000"/>
                  <w:sz w:val="26"/>
                  <w:szCs w:val="26"/>
                </w:rPr>
                <m:t>S</m:t>
              </m:r>
            </m:e>
            <m:sub>
              <m:r>
                <w:rPr>
                  <w:rFonts w:ascii="Cambria Math" w:hAnsi="Cambria Math" w:cs="Times New Roman"/>
                  <w:color w:val="000000"/>
                  <w:sz w:val="26"/>
                  <w:szCs w:val="26"/>
                </w:rPr>
                <m:t>Estados Unidos</m:t>
              </m:r>
            </m:sub>
          </m:sSub>
          <m:r>
            <w:rPr>
              <w:rFonts w:ascii="Cambria Math" w:hAnsi="Cambria Math" w:cs="Times New Roman"/>
              <w:color w:val="000000"/>
              <w:sz w:val="26"/>
              <w:szCs w:val="26"/>
            </w:rPr>
            <m:t>=</m:t>
          </m:r>
          <m:d>
            <m:dPr>
              <m:begChr m:val="{"/>
              <m:endChr m:val="}"/>
              <m:ctrlPr>
                <w:rPr>
                  <w:rFonts w:ascii="Cambria Math" w:hAnsi="Cambria Math" w:cs="Times New Roman"/>
                  <w:i/>
                  <w:color w:val="000000"/>
                  <w:sz w:val="26"/>
                  <w:szCs w:val="26"/>
                </w:rPr>
              </m:ctrlPr>
            </m:dPr>
            <m:e>
              <m:r>
                <w:rPr>
                  <w:rFonts w:ascii="Cambria Math" w:hAnsi="Cambria Math" w:cs="Times New Roman"/>
                  <w:color w:val="000000"/>
                  <w:sz w:val="26"/>
                  <w:szCs w:val="26"/>
                </w:rPr>
                <m:t>Guerra;Paz</m:t>
              </m:r>
            </m:e>
          </m:d>
          <m:r>
            <w:rPr>
              <w:rFonts w:ascii="Cambria Math" w:eastAsiaTheme="minorEastAsia" w:hAnsi="Cambria Math" w:cs="Times New Roman"/>
              <w:color w:val="000000"/>
              <w:sz w:val="26"/>
              <w:szCs w:val="26"/>
            </w:rPr>
            <m:t xml:space="preserve">       </m:t>
          </m:r>
        </m:oMath>
      </m:oMathPara>
    </w:p>
    <w:p w:rsidR="00884700" w:rsidRPr="00884700" w:rsidRDefault="00F15359" w:rsidP="00884700">
      <w:pPr>
        <w:tabs>
          <w:tab w:val="left" w:pos="220"/>
          <w:tab w:val="left" w:pos="720"/>
        </w:tabs>
        <w:autoSpaceDE w:val="0"/>
        <w:autoSpaceDN w:val="0"/>
        <w:adjustRightInd w:val="0"/>
        <w:spacing w:after="240" w:line="300" w:lineRule="atLeast"/>
        <w:rPr>
          <w:rFonts w:ascii="Times New Roman" w:hAnsi="Times New Roman" w:cs="Times New Roman"/>
          <w:color w:val="000000"/>
          <w:sz w:val="26"/>
          <w:szCs w:val="26"/>
        </w:rPr>
      </w:pPr>
      <m:oMathPara>
        <m:oMath>
          <m:sSub>
            <m:sSubPr>
              <m:ctrlPr>
                <w:rPr>
                  <w:rFonts w:ascii="Cambria Math" w:hAnsi="Cambria Math" w:cs="Times New Roman"/>
                  <w:i/>
                  <w:color w:val="000000"/>
                  <w:sz w:val="26"/>
                  <w:szCs w:val="26"/>
                </w:rPr>
              </m:ctrlPr>
            </m:sSubPr>
            <m:e>
              <m:r>
                <w:rPr>
                  <w:rFonts w:ascii="Cambria Math" w:hAnsi="Cambria Math" w:cs="Times New Roman"/>
                  <w:color w:val="000000"/>
                  <w:sz w:val="26"/>
                  <w:szCs w:val="26"/>
                </w:rPr>
                <m:t>S</m:t>
              </m:r>
            </m:e>
            <m:sub>
              <m:r>
                <w:rPr>
                  <w:rFonts w:ascii="Cambria Math" w:hAnsi="Cambria Math" w:cs="Times New Roman"/>
                  <w:color w:val="000000"/>
                  <w:sz w:val="26"/>
                  <w:szCs w:val="26"/>
                </w:rPr>
                <m:t>Vietnam</m:t>
              </m:r>
            </m:sub>
          </m:sSub>
          <m:r>
            <w:rPr>
              <w:rFonts w:ascii="Cambria Math" w:hAnsi="Cambria Math" w:cs="Times New Roman"/>
              <w:color w:val="000000"/>
              <w:sz w:val="26"/>
              <w:szCs w:val="26"/>
            </w:rPr>
            <m:t>=</m:t>
          </m:r>
          <m:d>
            <m:dPr>
              <m:begChr m:val="{"/>
              <m:endChr m:val="}"/>
              <m:ctrlPr>
                <w:rPr>
                  <w:rFonts w:ascii="Cambria Math" w:hAnsi="Cambria Math" w:cs="Times New Roman"/>
                  <w:i/>
                  <w:color w:val="000000"/>
                  <w:sz w:val="26"/>
                  <w:szCs w:val="26"/>
                </w:rPr>
              </m:ctrlPr>
            </m:dPr>
            <m:e>
              <m:d>
                <m:dPr>
                  <m:ctrlPr>
                    <w:rPr>
                      <w:rFonts w:ascii="Cambria Math" w:hAnsi="Cambria Math" w:cs="Times New Roman"/>
                      <w:i/>
                      <w:color w:val="000000"/>
                      <w:sz w:val="26"/>
                      <w:szCs w:val="26"/>
                    </w:rPr>
                  </m:ctrlPr>
                </m:dPr>
                <m:e>
                  <m:r>
                    <w:rPr>
                      <w:rFonts w:ascii="Cambria Math" w:hAnsi="Cambria Math" w:cs="Times New Roman"/>
                      <w:color w:val="000000"/>
                      <w:sz w:val="26"/>
                      <w:szCs w:val="26"/>
                    </w:rPr>
                    <m:t>Paz,Paz</m:t>
                  </m:r>
                </m:e>
              </m:d>
              <m:r>
                <w:rPr>
                  <w:rFonts w:ascii="Cambria Math" w:hAnsi="Cambria Math" w:cs="Times New Roman"/>
                  <w:color w:val="000000"/>
                  <w:sz w:val="26"/>
                  <w:szCs w:val="26"/>
                </w:rPr>
                <m:t>;</m:t>
              </m:r>
              <m:d>
                <m:dPr>
                  <m:ctrlPr>
                    <w:rPr>
                      <w:rFonts w:ascii="Cambria Math" w:hAnsi="Cambria Math" w:cs="Times New Roman"/>
                      <w:i/>
                      <w:color w:val="000000"/>
                      <w:sz w:val="26"/>
                      <w:szCs w:val="26"/>
                    </w:rPr>
                  </m:ctrlPr>
                </m:dPr>
                <m:e>
                  <m:r>
                    <w:rPr>
                      <w:rFonts w:ascii="Cambria Math" w:hAnsi="Cambria Math" w:cs="Times New Roman"/>
                      <w:color w:val="000000"/>
                      <w:sz w:val="26"/>
                      <w:szCs w:val="26"/>
                    </w:rPr>
                    <m:t>Paz,Guerra</m:t>
                  </m:r>
                </m:e>
              </m:d>
              <m:r>
                <w:rPr>
                  <w:rFonts w:ascii="Cambria Math" w:hAnsi="Cambria Math" w:cs="Times New Roman"/>
                  <w:color w:val="000000"/>
                  <w:sz w:val="26"/>
                  <w:szCs w:val="26"/>
                </w:rPr>
                <m:t>;</m:t>
              </m:r>
              <m:d>
                <m:dPr>
                  <m:ctrlPr>
                    <w:rPr>
                      <w:rFonts w:ascii="Cambria Math" w:hAnsi="Cambria Math" w:cs="Times New Roman"/>
                      <w:i/>
                      <w:color w:val="000000"/>
                      <w:sz w:val="26"/>
                      <w:szCs w:val="26"/>
                    </w:rPr>
                  </m:ctrlPr>
                </m:dPr>
                <m:e>
                  <m:r>
                    <w:rPr>
                      <w:rFonts w:ascii="Cambria Math" w:hAnsi="Cambria Math" w:cs="Times New Roman"/>
                      <w:color w:val="000000"/>
                      <w:sz w:val="26"/>
                      <w:szCs w:val="26"/>
                    </w:rPr>
                    <m:t>Guerra,Paz</m:t>
                  </m:r>
                </m:e>
              </m:d>
              <m:r>
                <w:rPr>
                  <w:rFonts w:ascii="Cambria Math" w:hAnsi="Cambria Math" w:cs="Times New Roman"/>
                  <w:color w:val="000000"/>
                  <w:sz w:val="26"/>
                  <w:szCs w:val="26"/>
                </w:rPr>
                <m:t>;(Guerra,Guerra)</m:t>
              </m:r>
            </m:e>
          </m:d>
        </m:oMath>
      </m:oMathPara>
    </w:p>
    <w:p w:rsidR="00884700" w:rsidRDefault="00884700" w:rsidP="00884700">
      <w:pPr>
        <w:pStyle w:val="ListParagraph"/>
        <w:tabs>
          <w:tab w:val="left" w:pos="220"/>
          <w:tab w:val="left" w:pos="720"/>
        </w:tabs>
        <w:autoSpaceDE w:val="0"/>
        <w:autoSpaceDN w:val="0"/>
        <w:adjustRightInd w:val="0"/>
        <w:spacing w:after="240" w:line="300" w:lineRule="atLeast"/>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d.c)</w:t>
      </w:r>
    </w:p>
    <w:p w:rsidR="00E8214C" w:rsidRDefault="00E8214C" w:rsidP="00E8214C">
      <w:pPr>
        <w:tabs>
          <w:tab w:val="left" w:pos="220"/>
          <w:tab w:val="left" w:pos="720"/>
        </w:tabs>
        <w:autoSpaceDE w:val="0"/>
        <w:autoSpaceDN w:val="0"/>
        <w:adjustRightInd w:val="0"/>
        <w:spacing w:after="240" w:line="300" w:lineRule="atLeast"/>
        <w:rPr>
          <w:rFonts w:ascii="Times New Roman" w:hAnsi="Times New Roman" w:cs="Times New Roman"/>
          <w:color w:val="000000"/>
          <w:sz w:val="26"/>
          <w:szCs w:val="26"/>
        </w:rPr>
      </w:pPr>
      <w:r>
        <w:rPr>
          <w:rFonts w:ascii="Times New Roman" w:hAnsi="Times New Roman" w:cs="Times New Roman"/>
          <w:color w:val="000000"/>
          <w:sz w:val="26"/>
          <w:szCs w:val="26"/>
        </w:rPr>
        <w:t>Forma normal:</w:t>
      </w:r>
    </w:p>
    <w:p w:rsidR="00E8214C" w:rsidRDefault="00E8214C" w:rsidP="00E8214C">
      <w:pPr>
        <w:tabs>
          <w:tab w:val="left" w:pos="220"/>
          <w:tab w:val="left" w:pos="720"/>
        </w:tabs>
        <w:autoSpaceDE w:val="0"/>
        <w:autoSpaceDN w:val="0"/>
        <w:adjustRightInd w:val="0"/>
        <w:spacing w:after="240" w:line="300" w:lineRule="atLeast"/>
        <w:rPr>
          <w:rFonts w:ascii="Times New Roman" w:hAnsi="Times New Roman" w:cs="Times New Roman"/>
          <w:color w:val="000000"/>
          <w:sz w:val="26"/>
          <w:szCs w:val="26"/>
        </w:rPr>
      </w:pPr>
      <w:r>
        <w:rPr>
          <w:rFonts w:ascii="Times New Roman" w:hAnsi="Times New Roman" w:cs="Times New Roman"/>
          <w:noProof/>
          <w:color w:val="000000"/>
          <w:sz w:val="26"/>
          <w:szCs w:val="26"/>
          <w:lang w:val="en-US"/>
        </w:rPr>
        <w:drawing>
          <wp:inline distT="0" distB="0" distL="0" distR="0" wp14:anchorId="14CB8E59" wp14:editId="60209923">
            <wp:extent cx="5612130" cy="980440"/>
            <wp:effectExtent l="0" t="0" r="1270" b="0"/>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Captura de pantalla 2018-06-11 a la(s) 9.45.18 p.m..png"/>
                    <pic:cNvPicPr/>
                  </pic:nvPicPr>
                  <pic:blipFill>
                    <a:blip r:embed="rId8">
                      <a:extLst>
                        <a:ext uri="{28A0092B-C50C-407E-A947-70E740481C1C}">
                          <a14:useLocalDpi xmlns:a14="http://schemas.microsoft.com/office/drawing/2010/main" val="0"/>
                        </a:ext>
                      </a:extLst>
                    </a:blip>
                    <a:stretch>
                      <a:fillRect/>
                    </a:stretch>
                  </pic:blipFill>
                  <pic:spPr>
                    <a:xfrm>
                      <a:off x="0" y="0"/>
                      <a:ext cx="5612130" cy="980440"/>
                    </a:xfrm>
                    <a:prstGeom prst="rect">
                      <a:avLst/>
                    </a:prstGeom>
                  </pic:spPr>
                </pic:pic>
              </a:graphicData>
            </a:graphic>
          </wp:inline>
        </w:drawing>
      </w:r>
    </w:p>
    <w:p w:rsidR="00884700" w:rsidRPr="00884700" w:rsidRDefault="00E8214C" w:rsidP="00884700">
      <w:pPr>
        <w:tabs>
          <w:tab w:val="left" w:pos="220"/>
          <w:tab w:val="left" w:pos="720"/>
        </w:tabs>
        <w:autoSpaceDE w:val="0"/>
        <w:autoSpaceDN w:val="0"/>
        <w:adjustRightInd w:val="0"/>
        <w:spacing w:after="240" w:line="300" w:lineRule="atLeast"/>
        <w:rPr>
          <w:rFonts w:ascii="Times New Roman" w:hAnsi="Times New Roman" w:cs="Times New Roman"/>
          <w:color w:val="000000"/>
          <w:sz w:val="26"/>
          <w:szCs w:val="26"/>
        </w:rPr>
      </w:pPr>
      <w:r>
        <w:rPr>
          <w:rFonts w:ascii="Times New Roman" w:hAnsi="Times New Roman" w:cs="Times New Roman"/>
          <w:color w:val="000000"/>
          <w:sz w:val="26"/>
          <w:szCs w:val="26"/>
        </w:rPr>
        <w:t>Forma extensiva:</w:t>
      </w:r>
    </w:p>
    <w:p w:rsidR="00884700" w:rsidRPr="00884700" w:rsidRDefault="00884700" w:rsidP="00884700">
      <w:pPr>
        <w:tabs>
          <w:tab w:val="left" w:pos="220"/>
          <w:tab w:val="left" w:pos="720"/>
        </w:tabs>
        <w:autoSpaceDE w:val="0"/>
        <w:autoSpaceDN w:val="0"/>
        <w:adjustRightInd w:val="0"/>
        <w:spacing w:after="240" w:line="300" w:lineRule="atLeast"/>
        <w:rPr>
          <w:rFonts w:ascii="Times New Roman" w:hAnsi="Times New Roman" w:cs="Times New Roman"/>
          <w:color w:val="000000"/>
          <w:sz w:val="26"/>
          <w:szCs w:val="26"/>
        </w:rPr>
      </w:pPr>
      <w:r>
        <w:rPr>
          <w:rFonts w:ascii="Times New Roman" w:hAnsi="Times New Roman" w:cs="Times New Roman"/>
          <w:noProof/>
          <w:color w:val="000000"/>
          <w:sz w:val="26"/>
          <w:szCs w:val="26"/>
          <w:lang w:val="en-US"/>
        </w:rPr>
        <w:drawing>
          <wp:inline distT="0" distB="0" distL="0" distR="0">
            <wp:extent cx="3631205" cy="2292203"/>
            <wp:effectExtent l="0" t="0" r="1270" b="0"/>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Captura de pantalla 2018-06-11 a la(s) 9.23.18 p.m..png"/>
                    <pic:cNvPicPr/>
                  </pic:nvPicPr>
                  <pic:blipFill>
                    <a:blip r:embed="rId9">
                      <a:extLst>
                        <a:ext uri="{28A0092B-C50C-407E-A947-70E740481C1C}">
                          <a14:useLocalDpi xmlns:a14="http://schemas.microsoft.com/office/drawing/2010/main" val="0"/>
                        </a:ext>
                      </a:extLst>
                    </a:blip>
                    <a:stretch>
                      <a:fillRect/>
                    </a:stretch>
                  </pic:blipFill>
                  <pic:spPr>
                    <a:xfrm>
                      <a:off x="0" y="0"/>
                      <a:ext cx="3640687" cy="2298188"/>
                    </a:xfrm>
                    <a:prstGeom prst="rect">
                      <a:avLst/>
                    </a:prstGeom>
                  </pic:spPr>
                </pic:pic>
              </a:graphicData>
            </a:graphic>
          </wp:inline>
        </w:drawing>
      </w:r>
    </w:p>
    <w:p w:rsidR="006327BA" w:rsidRPr="005015AF" w:rsidRDefault="006327BA" w:rsidP="006327BA">
      <w:pPr>
        <w:pStyle w:val="ListParagraph"/>
        <w:numPr>
          <w:ilvl w:val="0"/>
          <w:numId w:val="3"/>
        </w:numPr>
        <w:tabs>
          <w:tab w:val="left" w:pos="220"/>
          <w:tab w:val="left" w:pos="720"/>
        </w:tabs>
        <w:autoSpaceDE w:val="0"/>
        <w:autoSpaceDN w:val="0"/>
        <w:adjustRightInd w:val="0"/>
        <w:spacing w:after="240" w:line="300" w:lineRule="atLeast"/>
        <w:rPr>
          <w:rFonts w:ascii="Times New Roman" w:hAnsi="Times New Roman" w:cs="Times New Roman"/>
          <w:color w:val="000000"/>
          <w:sz w:val="26"/>
          <w:szCs w:val="26"/>
        </w:rPr>
      </w:pPr>
      <w:r w:rsidRPr="005015AF">
        <w:rPr>
          <w:rFonts w:ascii="Times New Roman" w:hAnsi="Times New Roman" w:cs="Times New Roman"/>
          <w:color w:val="000000"/>
          <w:sz w:val="26"/>
          <w:szCs w:val="26"/>
        </w:rPr>
        <w:t>Suponga finalmente que, aunque Estad</w:t>
      </w:r>
      <w:r w:rsidR="005015AF" w:rsidRPr="005015AF">
        <w:rPr>
          <w:rFonts w:ascii="Times New Roman" w:hAnsi="Times New Roman" w:cs="Times New Roman"/>
          <w:color w:val="000000"/>
          <w:sz w:val="26"/>
          <w:szCs w:val="26"/>
        </w:rPr>
        <w:t>os Unidos mueve primero, la Repú</w:t>
      </w:r>
      <w:r w:rsidRPr="005015AF">
        <w:rPr>
          <w:rFonts w:ascii="Times New Roman" w:hAnsi="Times New Roman" w:cs="Times New Roman"/>
          <w:color w:val="000000"/>
          <w:sz w:val="26"/>
          <w:szCs w:val="26"/>
        </w:rPr>
        <w:t>blica Democr</w:t>
      </w:r>
      <w:r w:rsidR="005015AF" w:rsidRPr="005015AF">
        <w:rPr>
          <w:rFonts w:ascii="Times New Roman" w:hAnsi="Times New Roman" w:cs="Times New Roman"/>
          <w:color w:val="000000"/>
          <w:sz w:val="26"/>
          <w:szCs w:val="26"/>
        </w:rPr>
        <w:t>á</w:t>
      </w:r>
      <w:r w:rsidRPr="005015AF">
        <w:rPr>
          <w:rFonts w:ascii="Times New Roman" w:hAnsi="Times New Roman" w:cs="Times New Roman"/>
          <w:color w:val="000000"/>
          <w:sz w:val="26"/>
          <w:szCs w:val="26"/>
        </w:rPr>
        <w:t>tica de Vietnam no observa lo que Estados Unidos decidi</w:t>
      </w:r>
      <w:r w:rsidR="005015AF" w:rsidRPr="005015AF">
        <w:rPr>
          <w:rFonts w:ascii="Times New Roman" w:hAnsi="Times New Roman" w:cs="Times New Roman"/>
          <w:color w:val="000000"/>
          <w:sz w:val="26"/>
          <w:szCs w:val="26"/>
        </w:rPr>
        <w:t>ó</w:t>
      </w:r>
      <w:r w:rsidRPr="005015AF">
        <w:rPr>
          <w:rFonts w:ascii="Times New Roman" w:hAnsi="Times New Roman" w:cs="Times New Roman"/>
          <w:color w:val="000000"/>
          <w:sz w:val="26"/>
          <w:szCs w:val="26"/>
        </w:rPr>
        <w:t xml:space="preserve"> antes de hacer su propia movida. ¿Es este juego est</w:t>
      </w:r>
      <w:r w:rsidR="005015AF" w:rsidRPr="005015AF">
        <w:rPr>
          <w:rFonts w:ascii="Times New Roman" w:hAnsi="Times New Roman" w:cs="Times New Roman"/>
          <w:color w:val="000000"/>
          <w:sz w:val="26"/>
          <w:szCs w:val="26"/>
        </w:rPr>
        <w:t>á</w:t>
      </w:r>
      <w:r w:rsidRPr="005015AF">
        <w:rPr>
          <w:rFonts w:ascii="Times New Roman" w:hAnsi="Times New Roman" w:cs="Times New Roman"/>
          <w:color w:val="000000"/>
          <w:sz w:val="26"/>
          <w:szCs w:val="26"/>
        </w:rPr>
        <w:t>tico o din</w:t>
      </w:r>
      <w:r w:rsidR="005015AF" w:rsidRPr="005015AF">
        <w:rPr>
          <w:rFonts w:ascii="Times New Roman" w:hAnsi="Times New Roman" w:cs="Times New Roman"/>
          <w:color w:val="000000"/>
          <w:sz w:val="26"/>
          <w:szCs w:val="26"/>
        </w:rPr>
        <w:t>á</w:t>
      </w:r>
      <w:r w:rsidRPr="005015AF">
        <w:rPr>
          <w:rFonts w:ascii="Times New Roman" w:hAnsi="Times New Roman" w:cs="Times New Roman"/>
          <w:color w:val="000000"/>
          <w:sz w:val="26"/>
          <w:szCs w:val="26"/>
        </w:rPr>
        <w:t>mico? ¿Por qu</w:t>
      </w:r>
      <w:r w:rsidR="005015AF" w:rsidRPr="005015AF">
        <w:rPr>
          <w:rFonts w:ascii="Times New Roman" w:hAnsi="Times New Roman" w:cs="Times New Roman"/>
          <w:color w:val="000000"/>
          <w:sz w:val="26"/>
          <w:szCs w:val="26"/>
        </w:rPr>
        <w:t>é</w:t>
      </w:r>
      <w:r w:rsidRPr="005015AF">
        <w:rPr>
          <w:rFonts w:ascii="Times New Roman" w:hAnsi="Times New Roman" w:cs="Times New Roman"/>
          <w:color w:val="000000"/>
          <w:sz w:val="26"/>
          <w:szCs w:val="26"/>
        </w:rPr>
        <w:t>?</w:t>
      </w:r>
    </w:p>
    <w:p w:rsidR="00331DC7" w:rsidRPr="00331DC7" w:rsidRDefault="00331DC7" w:rsidP="00331DC7">
      <w:pPr>
        <w:autoSpaceDE w:val="0"/>
        <w:autoSpaceDN w:val="0"/>
        <w:adjustRightInd w:val="0"/>
        <w:spacing w:after="240" w:line="340" w:lineRule="atLeast"/>
        <w:rPr>
          <w:rFonts w:ascii="Times New Roman" w:hAnsi="Times New Roman" w:cs="Times New Roman"/>
          <w:color w:val="000000"/>
          <w:sz w:val="26"/>
          <w:szCs w:val="26"/>
        </w:rPr>
      </w:pPr>
      <w:r w:rsidRPr="00331DC7">
        <w:rPr>
          <w:rFonts w:ascii="Times New Roman" w:hAnsi="Times New Roman" w:cs="Times New Roman"/>
          <w:color w:val="000000"/>
          <w:sz w:val="26"/>
          <w:szCs w:val="26"/>
        </w:rPr>
        <w:t xml:space="preserve">Si </w:t>
      </w:r>
      <w:r>
        <w:rPr>
          <w:rFonts w:ascii="Times New Roman" w:hAnsi="Times New Roman" w:cs="Times New Roman"/>
          <w:color w:val="000000"/>
          <w:sz w:val="26"/>
          <w:szCs w:val="26"/>
        </w:rPr>
        <w:t>Vietnam</w:t>
      </w:r>
      <w:r w:rsidRPr="00331DC7">
        <w:rPr>
          <w:rFonts w:ascii="Times New Roman" w:hAnsi="Times New Roman" w:cs="Times New Roman"/>
          <w:color w:val="000000"/>
          <w:sz w:val="26"/>
          <w:szCs w:val="26"/>
        </w:rPr>
        <w:t xml:space="preserve"> no tiene la posibilidad de observar lo que hizo </w:t>
      </w:r>
      <w:r>
        <w:rPr>
          <w:rFonts w:ascii="Times New Roman" w:hAnsi="Times New Roman" w:cs="Times New Roman"/>
          <w:color w:val="000000"/>
          <w:sz w:val="26"/>
          <w:szCs w:val="26"/>
        </w:rPr>
        <w:t>Estados Unidos</w:t>
      </w:r>
      <w:r w:rsidRPr="00331DC7">
        <w:rPr>
          <w:rFonts w:ascii="Times New Roman" w:hAnsi="Times New Roman" w:cs="Times New Roman"/>
          <w:color w:val="000000"/>
          <w:sz w:val="26"/>
          <w:szCs w:val="26"/>
        </w:rPr>
        <w:t xml:space="preserve"> en su movida, entonces estamos en la misma situación que un juego estático con información</w:t>
      </w:r>
      <w:r>
        <w:rPr>
          <w:rFonts w:ascii="Times New Roman" w:hAnsi="Times New Roman" w:cs="Times New Roman"/>
          <w:color w:val="000000"/>
          <w:sz w:val="26"/>
          <w:szCs w:val="26"/>
        </w:rPr>
        <w:t xml:space="preserve"> completa. Lo anterior, pues Vietnam </w:t>
      </w:r>
      <w:r w:rsidRPr="00331DC7">
        <w:rPr>
          <w:rFonts w:ascii="Times New Roman" w:hAnsi="Times New Roman" w:cs="Times New Roman"/>
          <w:color w:val="000000"/>
          <w:sz w:val="26"/>
          <w:szCs w:val="26"/>
        </w:rPr>
        <w:t>estará en un nodo de indiferencia en el que contara con la información de los pagos y las estrategias, pero sin la información de la movida de</w:t>
      </w:r>
      <w:r>
        <w:rPr>
          <w:rFonts w:ascii="Times New Roman" w:hAnsi="Times New Roman" w:cs="Times New Roman"/>
          <w:color w:val="000000"/>
          <w:sz w:val="26"/>
          <w:szCs w:val="26"/>
        </w:rPr>
        <w:t xml:space="preserve"> Estados Unidos</w:t>
      </w:r>
      <w:r w:rsidRPr="00331DC7">
        <w:rPr>
          <w:rFonts w:ascii="Times New Roman" w:hAnsi="Times New Roman" w:cs="Times New Roman"/>
          <w:color w:val="000000"/>
          <w:sz w:val="26"/>
          <w:szCs w:val="26"/>
        </w:rPr>
        <w:t xml:space="preserve">. </w:t>
      </w:r>
    </w:p>
    <w:p w:rsidR="006327BA" w:rsidRDefault="006327BA" w:rsidP="006327BA">
      <w:pPr>
        <w:tabs>
          <w:tab w:val="left" w:pos="220"/>
          <w:tab w:val="left" w:pos="720"/>
        </w:tabs>
        <w:autoSpaceDE w:val="0"/>
        <w:autoSpaceDN w:val="0"/>
        <w:adjustRightInd w:val="0"/>
        <w:spacing w:after="240" w:line="300" w:lineRule="atLeast"/>
        <w:ind w:left="720"/>
        <w:rPr>
          <w:rFonts w:ascii="Times" w:hAnsi="Times" w:cs="Times"/>
          <w:color w:val="000000"/>
        </w:rPr>
      </w:pPr>
    </w:p>
    <w:p w:rsidR="006327BA" w:rsidRPr="006327BA" w:rsidRDefault="006327BA" w:rsidP="006327BA">
      <w:pPr>
        <w:rPr>
          <w:rFonts w:ascii="Times New Roman" w:hAnsi="Times New Roman" w:cs="Times New Roman"/>
          <w:sz w:val="26"/>
          <w:szCs w:val="26"/>
          <w:lang w:val="es-ES"/>
        </w:rPr>
      </w:pPr>
    </w:p>
    <w:sectPr w:rsidR="006327BA" w:rsidRPr="006327BA" w:rsidSect="001A4E6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A824C4D"/>
    <w:multiLevelType w:val="hybridMultilevel"/>
    <w:tmpl w:val="D4429A88"/>
    <w:lvl w:ilvl="0" w:tplc="7DA0F29C">
      <w:start w:val="1"/>
      <w:numFmt w:val="lowerLetter"/>
      <w:lvlText w:val="%1)"/>
      <w:lvlJc w:val="left"/>
      <w:pPr>
        <w:ind w:left="1140" w:hanging="360"/>
      </w:pPr>
      <w:rPr>
        <w:rFonts w:hint="default"/>
      </w:rPr>
    </w:lvl>
    <w:lvl w:ilvl="1" w:tplc="240A0019" w:tentative="1">
      <w:start w:val="1"/>
      <w:numFmt w:val="lowerLetter"/>
      <w:lvlText w:val="%2."/>
      <w:lvlJc w:val="left"/>
      <w:pPr>
        <w:ind w:left="1860" w:hanging="360"/>
      </w:pPr>
    </w:lvl>
    <w:lvl w:ilvl="2" w:tplc="240A001B" w:tentative="1">
      <w:start w:val="1"/>
      <w:numFmt w:val="lowerRoman"/>
      <w:lvlText w:val="%3."/>
      <w:lvlJc w:val="right"/>
      <w:pPr>
        <w:ind w:left="2580" w:hanging="180"/>
      </w:pPr>
    </w:lvl>
    <w:lvl w:ilvl="3" w:tplc="240A000F" w:tentative="1">
      <w:start w:val="1"/>
      <w:numFmt w:val="decimal"/>
      <w:lvlText w:val="%4."/>
      <w:lvlJc w:val="left"/>
      <w:pPr>
        <w:ind w:left="3300" w:hanging="360"/>
      </w:pPr>
    </w:lvl>
    <w:lvl w:ilvl="4" w:tplc="240A0019" w:tentative="1">
      <w:start w:val="1"/>
      <w:numFmt w:val="lowerLetter"/>
      <w:lvlText w:val="%5."/>
      <w:lvlJc w:val="left"/>
      <w:pPr>
        <w:ind w:left="4020" w:hanging="360"/>
      </w:pPr>
    </w:lvl>
    <w:lvl w:ilvl="5" w:tplc="240A001B" w:tentative="1">
      <w:start w:val="1"/>
      <w:numFmt w:val="lowerRoman"/>
      <w:lvlText w:val="%6."/>
      <w:lvlJc w:val="right"/>
      <w:pPr>
        <w:ind w:left="4740" w:hanging="180"/>
      </w:pPr>
    </w:lvl>
    <w:lvl w:ilvl="6" w:tplc="240A000F" w:tentative="1">
      <w:start w:val="1"/>
      <w:numFmt w:val="decimal"/>
      <w:lvlText w:val="%7."/>
      <w:lvlJc w:val="left"/>
      <w:pPr>
        <w:ind w:left="5460" w:hanging="360"/>
      </w:pPr>
    </w:lvl>
    <w:lvl w:ilvl="7" w:tplc="240A0019" w:tentative="1">
      <w:start w:val="1"/>
      <w:numFmt w:val="lowerLetter"/>
      <w:lvlText w:val="%8."/>
      <w:lvlJc w:val="left"/>
      <w:pPr>
        <w:ind w:left="6180" w:hanging="360"/>
      </w:pPr>
    </w:lvl>
    <w:lvl w:ilvl="8" w:tplc="240A001B" w:tentative="1">
      <w:start w:val="1"/>
      <w:numFmt w:val="lowerRoman"/>
      <w:lvlText w:val="%9."/>
      <w:lvlJc w:val="right"/>
      <w:pPr>
        <w:ind w:left="6900" w:hanging="180"/>
      </w:pPr>
    </w:lvl>
  </w:abstractNum>
  <w:abstractNum w:abstractNumId="2">
    <w:nsid w:val="49DB1596"/>
    <w:multiLevelType w:val="hybridMultilevel"/>
    <w:tmpl w:val="8146D84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4B7B62F8"/>
    <w:multiLevelType w:val="hybridMultilevel"/>
    <w:tmpl w:val="FCEA28B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773327A0"/>
    <w:multiLevelType w:val="hybridMultilevel"/>
    <w:tmpl w:val="46662E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7BA"/>
    <w:rsid w:val="0014004E"/>
    <w:rsid w:val="00194667"/>
    <w:rsid w:val="001A4E60"/>
    <w:rsid w:val="001F2D7A"/>
    <w:rsid w:val="00331DC7"/>
    <w:rsid w:val="005015AF"/>
    <w:rsid w:val="006327BA"/>
    <w:rsid w:val="007530CB"/>
    <w:rsid w:val="00884700"/>
    <w:rsid w:val="00902CA0"/>
    <w:rsid w:val="00B02265"/>
    <w:rsid w:val="00BA368A"/>
    <w:rsid w:val="00BD0DFE"/>
    <w:rsid w:val="00E8214C"/>
    <w:rsid w:val="00EB0D90"/>
    <w:rsid w:val="00F1535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7BA"/>
    <w:pPr>
      <w:ind w:left="720"/>
      <w:contextualSpacing/>
    </w:pPr>
  </w:style>
  <w:style w:type="character" w:styleId="PlaceholderText">
    <w:name w:val="Placeholder Text"/>
    <w:basedOn w:val="DefaultParagraphFont"/>
    <w:uiPriority w:val="99"/>
    <w:semiHidden/>
    <w:rsid w:val="005015AF"/>
    <w:rPr>
      <w:color w:val="808080"/>
    </w:rPr>
  </w:style>
  <w:style w:type="table" w:styleId="TableGrid">
    <w:name w:val="Table Grid"/>
    <w:basedOn w:val="TableNormal"/>
    <w:uiPriority w:val="39"/>
    <w:rsid w:val="001F2D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530CB"/>
    <w:pPr>
      <w:spacing w:before="100" w:beforeAutospacing="1" w:after="100" w:afterAutospacing="1"/>
    </w:pPr>
    <w:rPr>
      <w:rFonts w:ascii="Times New Roman" w:eastAsiaTheme="minorEastAsia" w:hAnsi="Times New Roman" w:cs="Times New Roman"/>
      <w:lang w:eastAsia="es-CO"/>
    </w:rPr>
  </w:style>
  <w:style w:type="paragraph" w:styleId="BalloonText">
    <w:name w:val="Balloon Text"/>
    <w:basedOn w:val="Normal"/>
    <w:link w:val="BalloonTextChar"/>
    <w:uiPriority w:val="99"/>
    <w:semiHidden/>
    <w:unhideWhenUsed/>
    <w:rsid w:val="00F15359"/>
    <w:rPr>
      <w:rFonts w:ascii="Tahoma" w:hAnsi="Tahoma" w:cs="Tahoma"/>
      <w:sz w:val="16"/>
      <w:szCs w:val="16"/>
    </w:rPr>
  </w:style>
  <w:style w:type="character" w:customStyle="1" w:styleId="BalloonTextChar">
    <w:name w:val="Balloon Text Char"/>
    <w:basedOn w:val="DefaultParagraphFont"/>
    <w:link w:val="BalloonText"/>
    <w:uiPriority w:val="99"/>
    <w:semiHidden/>
    <w:rsid w:val="00F153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7BA"/>
    <w:pPr>
      <w:ind w:left="720"/>
      <w:contextualSpacing/>
    </w:pPr>
  </w:style>
  <w:style w:type="character" w:styleId="PlaceholderText">
    <w:name w:val="Placeholder Text"/>
    <w:basedOn w:val="DefaultParagraphFont"/>
    <w:uiPriority w:val="99"/>
    <w:semiHidden/>
    <w:rsid w:val="005015AF"/>
    <w:rPr>
      <w:color w:val="808080"/>
    </w:rPr>
  </w:style>
  <w:style w:type="table" w:styleId="TableGrid">
    <w:name w:val="Table Grid"/>
    <w:basedOn w:val="TableNormal"/>
    <w:uiPriority w:val="39"/>
    <w:rsid w:val="001F2D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530CB"/>
    <w:pPr>
      <w:spacing w:before="100" w:beforeAutospacing="1" w:after="100" w:afterAutospacing="1"/>
    </w:pPr>
    <w:rPr>
      <w:rFonts w:ascii="Times New Roman" w:eastAsiaTheme="minorEastAsia" w:hAnsi="Times New Roman" w:cs="Times New Roman"/>
      <w:lang w:eastAsia="es-CO"/>
    </w:rPr>
  </w:style>
  <w:style w:type="paragraph" w:styleId="BalloonText">
    <w:name w:val="Balloon Text"/>
    <w:basedOn w:val="Normal"/>
    <w:link w:val="BalloonTextChar"/>
    <w:uiPriority w:val="99"/>
    <w:semiHidden/>
    <w:unhideWhenUsed/>
    <w:rsid w:val="00F15359"/>
    <w:rPr>
      <w:rFonts w:ascii="Tahoma" w:hAnsi="Tahoma" w:cs="Tahoma"/>
      <w:sz w:val="16"/>
      <w:szCs w:val="16"/>
    </w:rPr>
  </w:style>
  <w:style w:type="character" w:customStyle="1" w:styleId="BalloonTextChar">
    <w:name w:val="Balloon Text Char"/>
    <w:basedOn w:val="DefaultParagraphFont"/>
    <w:link w:val="BalloonText"/>
    <w:uiPriority w:val="99"/>
    <w:semiHidden/>
    <w:rsid w:val="00F153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32511">
      <w:bodyDiv w:val="1"/>
      <w:marLeft w:val="0"/>
      <w:marRight w:val="0"/>
      <w:marTop w:val="0"/>
      <w:marBottom w:val="0"/>
      <w:divBdr>
        <w:top w:val="none" w:sz="0" w:space="0" w:color="auto"/>
        <w:left w:val="none" w:sz="0" w:space="0" w:color="auto"/>
        <w:bottom w:val="none" w:sz="0" w:space="0" w:color="auto"/>
        <w:right w:val="none" w:sz="0" w:space="0" w:color="auto"/>
      </w:divBdr>
    </w:div>
    <w:div w:id="801652369">
      <w:bodyDiv w:val="1"/>
      <w:marLeft w:val="0"/>
      <w:marRight w:val="0"/>
      <w:marTop w:val="0"/>
      <w:marBottom w:val="0"/>
      <w:divBdr>
        <w:top w:val="none" w:sz="0" w:space="0" w:color="auto"/>
        <w:left w:val="none" w:sz="0" w:space="0" w:color="auto"/>
        <w:bottom w:val="none" w:sz="0" w:space="0" w:color="auto"/>
        <w:right w:val="none" w:sz="0" w:space="0" w:color="auto"/>
      </w:divBdr>
    </w:div>
    <w:div w:id="1439447922">
      <w:bodyDiv w:val="1"/>
      <w:marLeft w:val="0"/>
      <w:marRight w:val="0"/>
      <w:marTop w:val="0"/>
      <w:marBottom w:val="0"/>
      <w:divBdr>
        <w:top w:val="none" w:sz="0" w:space="0" w:color="auto"/>
        <w:left w:val="none" w:sz="0" w:space="0" w:color="auto"/>
        <w:bottom w:val="none" w:sz="0" w:space="0" w:color="auto"/>
        <w:right w:val="none" w:sz="0" w:space="0" w:color="auto"/>
      </w:divBdr>
    </w:div>
    <w:div w:id="19383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523</Words>
  <Characters>2986</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Alexander Leal Gamba</dc:creator>
  <cp:lastModifiedBy>Mauricio Romero</cp:lastModifiedBy>
  <cp:revision>2</cp:revision>
  <dcterms:created xsi:type="dcterms:W3CDTF">2018-06-13T20:35:00Z</dcterms:created>
  <dcterms:modified xsi:type="dcterms:W3CDTF">2018-06-13T20:35:00Z</dcterms:modified>
</cp:coreProperties>
</file>